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CA3F" w14:textId="55CEE47B" w:rsidR="00776C55" w:rsidRPr="008F6DAF" w:rsidRDefault="00A24B38" w:rsidP="00776C55">
      <w:pPr>
        <w:spacing w:before="220" w:after="220"/>
        <w:jc w:val="both"/>
        <w:rPr>
          <w:lang w:val="ro-RO"/>
        </w:rPr>
      </w:pPr>
      <w:r w:rsidRPr="00792918">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w:t>
      </w:r>
      <w:r>
        <w:rPr>
          <w:rFonts w:ascii="Times New Roman" w:hAnsi="Times New Roman" w:cs="Times New Roman"/>
          <w:color w:val="006699"/>
          <w:sz w:val="24"/>
          <w:szCs w:val="24"/>
          <w:lang w:val="ro-RO"/>
        </w:rPr>
        <w:t>ță</w:t>
      </w:r>
      <w:r w:rsidRPr="00792918">
        <w:rPr>
          <w:rFonts w:ascii="Times New Roman" w:hAnsi="Times New Roman" w:cs="Times New Roman"/>
          <w:color w:val="006699"/>
          <w:sz w:val="24"/>
          <w:szCs w:val="24"/>
          <w:lang w:val="ro-RO"/>
        </w:rPr>
        <w:t>,</w:t>
      </w:r>
      <w:r>
        <w:rPr>
          <w:rFonts w:ascii="Times New Roman" w:hAnsi="Times New Roman" w:cs="Times New Roman"/>
          <w:color w:val="006699"/>
          <w:sz w:val="24"/>
          <w:szCs w:val="24"/>
          <w:lang w:val="ro-RO"/>
        </w:rPr>
        <w:t xml:space="preserve"> </w:t>
      </w:r>
      <w:r w:rsidRPr="00792918">
        <w:rPr>
          <w:rFonts w:ascii="Times New Roman" w:hAnsi="Times New Roman" w:cs="Times New Roman"/>
          <w:color w:val="006699"/>
          <w:sz w:val="24"/>
          <w:szCs w:val="24"/>
          <w:lang w:val="ro-RO"/>
        </w:rPr>
        <w:t xml:space="preserve">de către acționarii URB RULMENTI SUCEAVA S.A. (Procedura este disponibila la sediul societății si pe </w:t>
      </w:r>
      <w:r w:rsidRPr="00792918">
        <w:rPr>
          <w:rFonts w:ascii="Times New Roman" w:hAnsi="Times New Roman" w:cs="Times New Roman"/>
          <w:color w:val="000000"/>
          <w:sz w:val="24"/>
          <w:szCs w:val="24"/>
          <w:lang w:val="ro-RO"/>
        </w:rPr>
        <w:t>www.urb-s.ro)</w:t>
      </w:r>
      <w:r w:rsidRPr="00792918">
        <w:rPr>
          <w:rFonts w:ascii="Times New Roman" w:hAnsi="Times New Roman" w:cs="Times New Roman"/>
          <w:color w:val="006699"/>
          <w:sz w:val="24"/>
          <w:szCs w:val="24"/>
          <w:lang w:val="ro-RO"/>
        </w:rPr>
        <w:t xml:space="preserve">, </w:t>
      </w:r>
      <w:r w:rsidRPr="00792918">
        <w:rPr>
          <w:rFonts w:ascii="Times New Roman" w:hAnsi="Times New Roman" w:cs="Times New Roman"/>
          <w:b/>
          <w:i/>
          <w:color w:val="006699"/>
          <w:sz w:val="24"/>
          <w:szCs w:val="24"/>
          <w:lang w:val="ro-RO"/>
        </w:rPr>
        <w:t>trebuie sa parvină Societății in original,</w:t>
      </w:r>
      <w:r w:rsidRPr="00792918">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r w:rsidR="00776C55" w:rsidRPr="008F6DAF">
        <w:rPr>
          <w:rFonts w:ascii="Times New Roman" w:hAnsi="Times New Roman" w:cs="Times New Roman"/>
          <w:color w:val="006699"/>
          <w:sz w:val="24"/>
          <w:szCs w:val="24"/>
          <w:lang w:val="ro-RO"/>
        </w:rPr>
        <w:t>.</w:t>
      </w:r>
    </w:p>
    <w:p w14:paraId="100A9414" w14:textId="77777777" w:rsidR="00A24B38" w:rsidRPr="00792918" w:rsidRDefault="00A24B38" w:rsidP="00A24B38">
      <w:pPr>
        <w:spacing w:after="120"/>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BULETIN DE VOT PRIN CORESPONDEN</w:t>
      </w:r>
      <w:r>
        <w:rPr>
          <w:rFonts w:ascii="Times New Roman" w:hAnsi="Times New Roman" w:cs="Times New Roman"/>
          <w:b/>
          <w:color w:val="006699"/>
          <w:sz w:val="24"/>
          <w:szCs w:val="24"/>
          <w:lang w:val="ro-RO"/>
        </w:rPr>
        <w:t>ȚĂ</w:t>
      </w:r>
    </w:p>
    <w:p w14:paraId="00DF69EF" w14:textId="77777777" w:rsidR="00A24B38" w:rsidRPr="00792918" w:rsidRDefault="00A24B38" w:rsidP="00A24B38">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pentru Adunarea General</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Extraordinar</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a Acționarilor </w:t>
      </w:r>
    </w:p>
    <w:p w14:paraId="15EF9ED0" w14:textId="77777777" w:rsidR="00A24B38" w:rsidRPr="00792918" w:rsidRDefault="00A24B38" w:rsidP="00A24B38">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URB RULMENTI SUCEAVA S.A.</w:t>
      </w:r>
    </w:p>
    <w:p w14:paraId="40CBFC36" w14:textId="24AC52C1" w:rsidR="00776C55" w:rsidRPr="008F6DAF" w:rsidRDefault="00A24B38" w:rsidP="00A24B38">
      <w:pPr>
        <w:jc w:val="center"/>
        <w:rPr>
          <w:rFonts w:ascii="Times New Roman" w:hAnsi="Times New Roman" w:cs="Times New Roman"/>
          <w:b/>
          <w:color w:val="006699"/>
          <w:sz w:val="24"/>
          <w:szCs w:val="24"/>
          <w:lang w:val="ro-RO"/>
        </w:rPr>
      </w:pPr>
      <w:r w:rsidRPr="00792918">
        <w:rPr>
          <w:rFonts w:ascii="Times New Roman" w:hAnsi="Times New Roman" w:cs="Times New Roman"/>
          <w:b/>
          <w:color w:val="006699"/>
          <w:sz w:val="24"/>
          <w:szCs w:val="24"/>
          <w:lang w:val="ro-RO"/>
        </w:rPr>
        <w:t>convocat</w:t>
      </w:r>
      <w:r>
        <w:rPr>
          <w:rFonts w:ascii="Times New Roman" w:hAnsi="Times New Roman" w:cs="Times New Roman"/>
          <w:b/>
          <w:color w:val="006699"/>
          <w:sz w:val="24"/>
          <w:szCs w:val="24"/>
          <w:lang w:val="ro-RO"/>
        </w:rPr>
        <w:t>ă</w:t>
      </w:r>
      <w:r w:rsidRPr="00792918">
        <w:rPr>
          <w:rFonts w:ascii="Times New Roman" w:hAnsi="Times New Roman" w:cs="Times New Roman"/>
          <w:b/>
          <w:color w:val="006699"/>
          <w:sz w:val="24"/>
          <w:szCs w:val="24"/>
          <w:lang w:val="ro-RO"/>
        </w:rPr>
        <w:t xml:space="preserve"> pentru data de  </w:t>
      </w:r>
      <w:r w:rsidR="00675CC2" w:rsidRPr="008F6DAF">
        <w:rPr>
          <w:rFonts w:ascii="Times New Roman" w:hAnsi="Times New Roman" w:cs="Times New Roman"/>
          <w:b/>
          <w:color w:val="006699"/>
          <w:sz w:val="24"/>
          <w:szCs w:val="24"/>
          <w:lang w:val="ro-RO"/>
        </w:rPr>
        <w:t>10.07.2023 / 11.07.2023</w:t>
      </w:r>
    </w:p>
    <w:p w14:paraId="6C97712A" w14:textId="77777777" w:rsidR="00776C55" w:rsidRPr="008F6DAF" w:rsidRDefault="00776C55" w:rsidP="00776C55">
      <w:pPr>
        <w:jc w:val="center"/>
        <w:rPr>
          <w:rFonts w:ascii="Times New Roman" w:hAnsi="Times New Roman" w:cs="Times New Roman"/>
          <w:b/>
          <w:color w:val="006699"/>
          <w:sz w:val="24"/>
          <w:szCs w:val="24"/>
          <w:lang w:val="ro-RO"/>
        </w:rPr>
      </w:pPr>
    </w:p>
    <w:p w14:paraId="08DD5864" w14:textId="4C792CE6" w:rsidR="00776C55" w:rsidRPr="008F6DAF" w:rsidRDefault="00A24B38" w:rsidP="00776C55">
      <w:pPr>
        <w:pStyle w:val="BodyText3"/>
        <w:jc w:val="both"/>
        <w:rPr>
          <w:lang w:val="ro-RO"/>
        </w:rPr>
      </w:pPr>
      <w:r w:rsidRPr="00C844E3">
        <w:rPr>
          <w:rFonts w:ascii="Times New Roman" w:hAnsi="Times New Roman" w:cs="Times New Roman"/>
          <w:b/>
          <w:sz w:val="24"/>
          <w:szCs w:val="24"/>
          <w:lang w:val="ro-RO"/>
        </w:rPr>
        <w:t>Subscrisa</w:t>
      </w:r>
      <w:r w:rsidRPr="00C844E3">
        <w:rPr>
          <w:rFonts w:ascii="Times New Roman" w:hAnsi="Times New Roman" w:cs="Times New Roman"/>
          <w:sz w:val="24"/>
          <w:szCs w:val="24"/>
          <w:lang w:val="ro-RO"/>
        </w:rPr>
        <w:t xml:space="preserve"> ............................................................................................................................, cu sediul in ………….................................................................................................................................................................................................................................................................................. înmatriculată la Registrul Comerțului ........................................ sub nr. ..........................., având cod de înregistrare fiscala ................................................., tel contact ......................... deținătoare a ........................... acțiuni nominative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 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 xml:space="preserve"> drepturi de vot emise de URB RULMENTI SUCEAVA S.A., reprezentata legal prin ....................................................., in calitate de ................................................., identificat cu C.I. / B.I.  seria ................... nr. ................................ emis de ............................................, la data de ..............................., CNP ......................................</w:t>
      </w:r>
      <w:r w:rsidR="00776C55" w:rsidRPr="008F6DAF">
        <w:rPr>
          <w:rFonts w:ascii="Times New Roman" w:hAnsi="Times New Roman" w:cs="Times New Roman"/>
          <w:sz w:val="24"/>
          <w:szCs w:val="24"/>
          <w:lang w:val="ro-RO"/>
        </w:rPr>
        <w:t>,</w:t>
      </w:r>
    </w:p>
    <w:p w14:paraId="2E9498D2" w14:textId="28906321" w:rsidR="00776C55" w:rsidRPr="008F6DAF" w:rsidRDefault="00A24B38" w:rsidP="00776C55">
      <w:pPr>
        <w:spacing w:after="120"/>
        <w:jc w:val="both"/>
        <w:rPr>
          <w:lang w:val="ro-RO"/>
        </w:rPr>
      </w:pPr>
      <w:r w:rsidRPr="00C844E3">
        <w:rPr>
          <w:rFonts w:ascii="Times New Roman" w:hAnsi="Times New Roman" w:cs="Times New Roman"/>
          <w:b/>
          <w:sz w:val="24"/>
          <w:szCs w:val="24"/>
          <w:lang w:val="ro-RO"/>
        </w:rPr>
        <w:t>Subsemnatul</w:t>
      </w:r>
      <w:r>
        <w:rPr>
          <w:rFonts w:ascii="Times New Roman" w:hAnsi="Times New Roman" w:cs="Times New Roman"/>
          <w:b/>
          <w:sz w:val="24"/>
          <w:szCs w:val="24"/>
          <w:lang w:val="ro-RO"/>
        </w:rPr>
        <w:t xml:space="preserve"> </w:t>
      </w:r>
      <w:r w:rsidRPr="00C844E3">
        <w:rPr>
          <w:rFonts w:ascii="Times New Roman" w:hAnsi="Times New Roman" w:cs="Times New Roman"/>
          <w:sz w:val="24"/>
          <w:szCs w:val="24"/>
          <w:lang w:val="ro-RO"/>
        </w:rPr>
        <w:t>......................................................................, domiciliat in ............................................, CI/BI seria ........... nr. ............................., CNP .................................., tel contact ..............................., deținător a ............................. acțiuni nominative dematerializate,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acțiuni ale societății care îmi conferă un număr de ................................ drepturi de vot in Adunarea Generala </w:t>
      </w:r>
      <w:r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drepturi de vot emise de URB RULMENTI SUCEAVA S.A</w:t>
      </w:r>
      <w:r w:rsidR="00776C55" w:rsidRPr="008F6DAF">
        <w:rPr>
          <w:rFonts w:ascii="Times New Roman" w:hAnsi="Times New Roman" w:cs="Times New Roman"/>
          <w:sz w:val="24"/>
          <w:szCs w:val="24"/>
          <w:lang w:val="ro-RO"/>
        </w:rPr>
        <w:t>.</w:t>
      </w:r>
    </w:p>
    <w:p w14:paraId="68BBC2A0" w14:textId="56A3FCFE" w:rsidR="00A24B38" w:rsidRPr="00C844E3" w:rsidRDefault="00A24B38" w:rsidP="00A24B38">
      <w:pPr>
        <w:jc w:val="both"/>
        <w:rPr>
          <w:lang w:val="ro-RO"/>
        </w:rPr>
      </w:pPr>
      <w:r w:rsidRPr="00C844E3">
        <w:rPr>
          <w:rFonts w:ascii="Times New Roman" w:hAnsi="Times New Roman" w:cs="Times New Roman"/>
          <w:sz w:val="24"/>
          <w:szCs w:val="24"/>
          <w:lang w:val="ro-RO"/>
        </w:rPr>
        <w:t xml:space="preserve">având cunoștință de ordinea de zi a ședinței Adunării Generale </w:t>
      </w:r>
      <w:r w:rsidRPr="00311D1D">
        <w:rPr>
          <w:rFonts w:ascii="Times New Roman" w:hAnsi="Times New Roman" w:cs="Times New Roman"/>
          <w:sz w:val="24"/>
          <w:szCs w:val="24"/>
          <w:lang w:val="ro-RO"/>
        </w:rPr>
        <w:t>Extraordinare a Acționarilor URB RULMEN</w:t>
      </w:r>
      <w:r>
        <w:rPr>
          <w:rFonts w:ascii="Times New Roman" w:hAnsi="Times New Roman" w:cs="Times New Roman"/>
          <w:sz w:val="24"/>
          <w:szCs w:val="24"/>
          <w:lang w:val="ro-RO"/>
        </w:rPr>
        <w:t>Ț</w:t>
      </w:r>
      <w:r w:rsidRPr="00311D1D">
        <w:rPr>
          <w:rFonts w:ascii="Times New Roman" w:hAnsi="Times New Roman" w:cs="Times New Roman"/>
          <w:sz w:val="24"/>
          <w:szCs w:val="24"/>
          <w:lang w:val="ro-RO"/>
        </w:rPr>
        <w:t>I SUCEAVA S.A. convocat</w:t>
      </w:r>
      <w:r>
        <w:rPr>
          <w:rFonts w:ascii="Times New Roman" w:hAnsi="Times New Roman" w:cs="Times New Roman"/>
          <w:sz w:val="24"/>
          <w:szCs w:val="24"/>
          <w:lang w:val="ro-RO"/>
        </w:rPr>
        <w:t>ă</w:t>
      </w:r>
      <w:r w:rsidRPr="00311D1D">
        <w:rPr>
          <w:rFonts w:ascii="Times New Roman" w:hAnsi="Times New Roman" w:cs="Times New Roman"/>
          <w:sz w:val="24"/>
          <w:szCs w:val="24"/>
          <w:lang w:val="ro-RO"/>
        </w:rPr>
        <w:t xml:space="preserve"> pentru data de  </w:t>
      </w:r>
      <w:r>
        <w:rPr>
          <w:rFonts w:ascii="Times New Roman" w:hAnsi="Times New Roman" w:cs="Times New Roman"/>
          <w:sz w:val="24"/>
          <w:szCs w:val="24"/>
          <w:lang w:val="ro-RO"/>
        </w:rPr>
        <w:t>1</w:t>
      </w:r>
      <w:r>
        <w:rPr>
          <w:rFonts w:ascii="Times New Roman" w:hAnsi="Times New Roman" w:cs="Times New Roman"/>
          <w:sz w:val="24"/>
          <w:szCs w:val="24"/>
          <w:lang w:val="ro-RO"/>
        </w:rPr>
        <w:t>0</w:t>
      </w:r>
      <w:r w:rsidRPr="00311D1D">
        <w:rPr>
          <w:rFonts w:ascii="Times New Roman" w:hAnsi="Times New Roman" w:cs="Times New Roman"/>
          <w:sz w:val="24"/>
          <w:szCs w:val="24"/>
          <w:lang w:val="ro-RO"/>
        </w:rPr>
        <w:t>.0</w:t>
      </w:r>
      <w:r>
        <w:rPr>
          <w:rFonts w:ascii="Times New Roman" w:hAnsi="Times New Roman" w:cs="Times New Roman"/>
          <w:sz w:val="24"/>
          <w:szCs w:val="24"/>
          <w:lang w:val="ro-RO"/>
        </w:rPr>
        <w:t>7</w:t>
      </w:r>
      <w:r w:rsidRPr="00311D1D">
        <w:rPr>
          <w:rFonts w:ascii="Times New Roman" w:hAnsi="Times New Roman" w:cs="Times New Roman"/>
          <w:sz w:val="24"/>
          <w:szCs w:val="24"/>
          <w:lang w:val="ro-RO"/>
        </w:rPr>
        <w:t>.2023 ora 1</w:t>
      </w:r>
      <w:r>
        <w:rPr>
          <w:rFonts w:ascii="Times New Roman" w:hAnsi="Times New Roman" w:cs="Times New Roman"/>
          <w:sz w:val="24"/>
          <w:szCs w:val="24"/>
          <w:lang w:val="ro-RO"/>
        </w:rPr>
        <w:t>2</w:t>
      </w:r>
      <w:r w:rsidRPr="00311D1D">
        <w:rPr>
          <w:rFonts w:ascii="Times New Roman" w:hAnsi="Times New Roman" w:cs="Times New Roman"/>
          <w:sz w:val="24"/>
          <w:szCs w:val="24"/>
          <w:lang w:val="ro-RO"/>
        </w:rPr>
        <w:t xml:space="preserve">:00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de documentația si materialele informative puse la dispoziție de URB RULMENTI SUCEAVA S.A., in legătură cu ordinea de zi, înțeleg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particip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îmi exercit prin corespondenta drepturile de vot aferente deținerilor de acțiuni înregistrate in Registrul Acționarilor Societății,</w:t>
      </w:r>
      <w:r>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 xml:space="preserve">la data de referință a </w:t>
      </w:r>
      <w:r>
        <w:rPr>
          <w:rFonts w:ascii="Times New Roman" w:hAnsi="Times New Roman" w:cs="Times New Roman"/>
          <w:sz w:val="24"/>
          <w:szCs w:val="24"/>
          <w:lang w:val="ro-RO"/>
        </w:rPr>
        <w:t>A</w:t>
      </w:r>
      <w:r w:rsidRPr="00C844E3">
        <w:rPr>
          <w:rFonts w:ascii="Times New Roman" w:hAnsi="Times New Roman" w:cs="Times New Roman"/>
          <w:sz w:val="24"/>
          <w:szCs w:val="24"/>
          <w:lang w:val="ro-RO"/>
        </w:rPr>
        <w:t xml:space="preserve">dunării Generale a Acționarilor care va avea loc in data de </w:t>
      </w:r>
      <w:r>
        <w:rPr>
          <w:rFonts w:ascii="Times New Roman" w:hAnsi="Times New Roman" w:cs="Times New Roman"/>
          <w:sz w:val="24"/>
          <w:szCs w:val="24"/>
          <w:lang w:val="ro-RO"/>
        </w:rPr>
        <w:t>10</w:t>
      </w:r>
      <w:r w:rsidRPr="00C844E3">
        <w:rPr>
          <w:rFonts w:ascii="Times New Roman" w:hAnsi="Times New Roman" w:cs="Times New Roman"/>
          <w:sz w:val="24"/>
          <w:szCs w:val="24"/>
          <w:lang w:val="ro-RO"/>
        </w:rPr>
        <w:t>.0</w:t>
      </w:r>
      <w:r>
        <w:rPr>
          <w:rFonts w:ascii="Times New Roman" w:hAnsi="Times New Roman" w:cs="Times New Roman"/>
          <w:sz w:val="24"/>
          <w:szCs w:val="24"/>
          <w:lang w:val="ro-RO"/>
        </w:rPr>
        <w:t>7</w:t>
      </w:r>
      <w:r w:rsidRPr="00C844E3">
        <w:rPr>
          <w:rFonts w:ascii="Times New Roman" w:hAnsi="Times New Roman" w:cs="Times New Roman"/>
          <w:sz w:val="24"/>
          <w:szCs w:val="24"/>
          <w:lang w:val="ro-RO"/>
        </w:rPr>
        <w:t xml:space="preserve">.2023 la sediul societății din Suceava, Zona Industriala Scheia, f.n. , sau la data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inerii celei de-a doua convocări (</w:t>
      </w:r>
      <w:r>
        <w:rPr>
          <w:rFonts w:ascii="Times New Roman" w:hAnsi="Times New Roman" w:cs="Times New Roman"/>
          <w:sz w:val="24"/>
          <w:szCs w:val="24"/>
          <w:lang w:val="ro-RO"/>
        </w:rPr>
        <w:t>11</w:t>
      </w:r>
      <w:r w:rsidRPr="00C844E3">
        <w:rPr>
          <w:rFonts w:ascii="Times New Roman" w:hAnsi="Times New Roman" w:cs="Times New Roman"/>
          <w:sz w:val="24"/>
          <w:szCs w:val="24"/>
          <w:lang w:val="ro-RO"/>
        </w:rPr>
        <w:t>.0</w:t>
      </w:r>
      <w:r>
        <w:rPr>
          <w:rFonts w:ascii="Times New Roman" w:hAnsi="Times New Roman" w:cs="Times New Roman"/>
          <w:sz w:val="24"/>
          <w:szCs w:val="24"/>
          <w:lang w:val="ro-RO"/>
        </w:rPr>
        <w:t>7</w:t>
      </w:r>
      <w:r w:rsidRPr="00C844E3">
        <w:rPr>
          <w:rFonts w:ascii="Times New Roman" w:hAnsi="Times New Roman" w:cs="Times New Roman"/>
          <w:sz w:val="24"/>
          <w:szCs w:val="24"/>
          <w:lang w:val="ro-RO"/>
        </w:rPr>
        <w:t xml:space="preserve">.2023), in cazul in care cea dintâi nu s-ar putea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 xml:space="preserve">ine, asupra punctelor înscrise pe ordinea de zi a acestei Adunări Generale </w:t>
      </w:r>
      <w:r w:rsidRPr="00311D1D">
        <w:rPr>
          <w:rFonts w:ascii="Times New Roman" w:hAnsi="Times New Roman" w:cs="Times New Roman"/>
          <w:sz w:val="24"/>
          <w:szCs w:val="24"/>
          <w:lang w:val="ro-RO"/>
        </w:rPr>
        <w:t xml:space="preserve">Extraordinare a Acționarilor, </w:t>
      </w:r>
      <w:r w:rsidRPr="00C844E3">
        <w:rPr>
          <w:rFonts w:ascii="Times New Roman" w:hAnsi="Times New Roman" w:cs="Times New Roman"/>
          <w:sz w:val="24"/>
          <w:szCs w:val="24"/>
          <w:lang w:val="ro-RO"/>
        </w:rPr>
        <w:t>după cum urmează:</w:t>
      </w:r>
    </w:p>
    <w:p w14:paraId="3A1EA97C" w14:textId="6B69BEEB" w:rsidR="00776C55" w:rsidRPr="008F6DAF" w:rsidRDefault="00A24B38" w:rsidP="00A24B38">
      <w:pPr>
        <w:rPr>
          <w:rFonts w:ascii="Times New Roman" w:hAnsi="Times New Roman" w:cs="Times New Roman"/>
          <w:sz w:val="24"/>
          <w:szCs w:val="24"/>
          <w:lang w:val="ro-RO"/>
        </w:rPr>
      </w:pPr>
      <w:r w:rsidRPr="00C844E3">
        <w:rPr>
          <w:rFonts w:ascii="Times New Roman" w:hAnsi="Times New Roman" w:cs="Times New Roman"/>
          <w:i/>
          <w:iCs/>
          <w:sz w:val="24"/>
          <w:szCs w:val="24"/>
          <w:lang w:val="ro-RO"/>
        </w:rPr>
        <w:t xml:space="preserve"> (se va bifa o singur</w:t>
      </w:r>
      <w:r>
        <w:rPr>
          <w:rFonts w:ascii="Times New Roman" w:hAnsi="Times New Roman" w:cs="Times New Roman"/>
          <w:i/>
          <w:iCs/>
          <w:sz w:val="24"/>
          <w:szCs w:val="24"/>
          <w:lang w:val="ro-RO"/>
        </w:rPr>
        <w:t>ă</w:t>
      </w:r>
      <w:r w:rsidRPr="00C844E3">
        <w:rPr>
          <w:rFonts w:ascii="Times New Roman" w:hAnsi="Times New Roman" w:cs="Times New Roman"/>
          <w:i/>
          <w:iCs/>
          <w:sz w:val="24"/>
          <w:szCs w:val="24"/>
          <w:lang w:val="ro-RO"/>
        </w:rPr>
        <w:t xml:space="preserve"> opțiune, respectiv opțiunea </w:t>
      </w:r>
      <w:r>
        <w:rPr>
          <w:rFonts w:ascii="Times New Roman" w:hAnsi="Times New Roman" w:cs="Times New Roman"/>
          <w:i/>
          <w:iCs/>
          <w:sz w:val="24"/>
          <w:szCs w:val="24"/>
          <w:lang w:val="ro-RO"/>
        </w:rPr>
        <w:t>î</w:t>
      </w:r>
      <w:r w:rsidRPr="00C844E3">
        <w:rPr>
          <w:rFonts w:ascii="Times New Roman" w:hAnsi="Times New Roman" w:cs="Times New Roman"/>
          <w:i/>
          <w:iCs/>
          <w:sz w:val="24"/>
          <w:szCs w:val="24"/>
          <w:lang w:val="ro-RO"/>
        </w:rPr>
        <w:t>n rubrica corespunzătoare votului)</w:t>
      </w:r>
    </w:p>
    <w:p w14:paraId="4558CA12" w14:textId="77777777" w:rsidR="00776C55" w:rsidRDefault="00776C55" w:rsidP="00776C55">
      <w:pPr>
        <w:rPr>
          <w:rFonts w:ascii="Times New Roman" w:hAnsi="Times New Roman" w:cs="Times New Roman"/>
          <w:sz w:val="24"/>
          <w:szCs w:val="24"/>
          <w:lang w:val="ro-RO"/>
        </w:rPr>
      </w:pPr>
    </w:p>
    <w:p w14:paraId="52817C10" w14:textId="77777777" w:rsidR="00A24B38" w:rsidRPr="00A24B38" w:rsidRDefault="00A24B38" w:rsidP="00A24B38">
      <w:pPr>
        <w:spacing w:before="120"/>
        <w:rPr>
          <w:rFonts w:ascii="Times New Roman" w:hAnsi="Times New Roman" w:cs="Times New Roman"/>
          <w:sz w:val="24"/>
          <w:szCs w:val="24"/>
          <w:lang w:val="ro-RO"/>
        </w:rPr>
      </w:pPr>
      <w:r w:rsidRPr="00A24B38">
        <w:rPr>
          <w:rFonts w:ascii="Times New Roman" w:hAnsi="Times New Roman" w:cs="Times New Roman"/>
          <w:sz w:val="24"/>
          <w:szCs w:val="24"/>
          <w:lang w:val="ro-RO"/>
        </w:rPr>
        <w:t xml:space="preserve">Ordinea de zi a Adunării Generale Extraordinare a Acționarilor: </w:t>
      </w:r>
    </w:p>
    <w:p w14:paraId="7B73F694" w14:textId="77777777" w:rsidR="008F6DAF" w:rsidRPr="00000BED" w:rsidRDefault="008F6DAF" w:rsidP="008F6DAF">
      <w:pPr>
        <w:pStyle w:val="ListParagraph"/>
        <w:numPr>
          <w:ilvl w:val="0"/>
          <w:numId w:val="12"/>
        </w:numPr>
        <w:tabs>
          <w:tab w:val="left" w:pos="720"/>
        </w:tabs>
        <w:suppressAutoHyphens w:val="0"/>
        <w:autoSpaceDN/>
        <w:spacing w:before="240"/>
        <w:jc w:val="both"/>
        <w:textAlignment w:val="auto"/>
        <w:rPr>
          <w:sz w:val="24"/>
          <w:szCs w:val="24"/>
          <w:lang w:val="ro-RO"/>
        </w:rPr>
      </w:pPr>
      <w:r w:rsidRPr="00000BED">
        <w:rPr>
          <w:sz w:val="24"/>
          <w:szCs w:val="24"/>
          <w:lang w:val="ro-RO"/>
        </w:rPr>
        <w:t xml:space="preserve">Aprobarea, în principiu, a fuziunii prin absorbție dintre </w:t>
      </w:r>
      <w:r w:rsidRPr="00000BED">
        <w:rPr>
          <w:b/>
          <w:sz w:val="24"/>
          <w:szCs w:val="24"/>
          <w:lang w:val="ro-RO"/>
        </w:rPr>
        <w:t>BAD RULMENTI S.A.</w:t>
      </w:r>
      <w:r w:rsidRPr="00000BED">
        <w:rPr>
          <w:sz w:val="24"/>
          <w:szCs w:val="24"/>
          <w:lang w:val="ro-RO"/>
        </w:rPr>
        <w:t xml:space="preserve">, având sediul social în Municipiul Brașov, Str. ZIZINULUI nr. 111, Județ Brașov, înregistrată la Registrul Comerțului sub nr. J8/34/1991, având CUI 1094542, în calitate de societate absorbantă, și </w:t>
      </w:r>
      <w:r w:rsidRPr="00000BED">
        <w:rPr>
          <w:b/>
          <w:sz w:val="24"/>
          <w:szCs w:val="24"/>
          <w:lang w:val="ro-RO"/>
        </w:rPr>
        <w:t>URB RULMEN</w:t>
      </w:r>
      <w:r>
        <w:rPr>
          <w:b/>
          <w:sz w:val="24"/>
          <w:szCs w:val="24"/>
          <w:lang w:val="ro-RO"/>
        </w:rPr>
        <w:t>T</w:t>
      </w:r>
      <w:r w:rsidRPr="00000BED">
        <w:rPr>
          <w:b/>
          <w:sz w:val="24"/>
          <w:szCs w:val="24"/>
          <w:lang w:val="ro-RO"/>
        </w:rPr>
        <w:t>I SUCEAVA S.A.</w:t>
      </w:r>
      <w:r w:rsidRPr="00000BED">
        <w:rPr>
          <w:sz w:val="24"/>
          <w:szCs w:val="24"/>
          <w:lang w:val="ro-RO"/>
        </w:rPr>
        <w:t>, în calitate de societate absorbită, precum și începerea procesului de fuziune.</w:t>
      </w:r>
    </w:p>
    <w:p w14:paraId="68391DD9" w14:textId="05FE9B01" w:rsidR="00A24B38" w:rsidRPr="00A24B38" w:rsidRDefault="00A24B38" w:rsidP="00A24B38">
      <w:pPr>
        <w:pStyle w:val="ListParagraph"/>
        <w:spacing w:before="120"/>
        <w:jc w:val="both"/>
        <w:rPr>
          <w:lang w:val="ro-RO"/>
        </w:rPr>
      </w:pPr>
      <w:r w:rsidRPr="00A24B38">
        <w:rPr>
          <w:color w:val="006699"/>
          <w:sz w:val="24"/>
          <w:szCs w:val="24"/>
          <w:lang w:val="ro-RO"/>
        </w:rPr>
        <w:t>Pentru ................................ Împotrivă .................................... Abținere ...................</w:t>
      </w:r>
      <w:r w:rsidRPr="00A24B38">
        <w:rPr>
          <w:sz w:val="24"/>
          <w:szCs w:val="24"/>
          <w:lang w:val="ro-RO"/>
        </w:rPr>
        <w:t xml:space="preserve">   </w:t>
      </w:r>
    </w:p>
    <w:p w14:paraId="463D04CD" w14:textId="77777777" w:rsidR="008F6DAF" w:rsidRPr="00000BED" w:rsidRDefault="008F6DAF" w:rsidP="008F6DAF">
      <w:pPr>
        <w:pStyle w:val="ListParagraph"/>
        <w:numPr>
          <w:ilvl w:val="0"/>
          <w:numId w:val="12"/>
        </w:numPr>
        <w:tabs>
          <w:tab w:val="left" w:pos="720"/>
        </w:tabs>
        <w:suppressAutoHyphens w:val="0"/>
        <w:autoSpaceDN/>
        <w:spacing w:before="240"/>
        <w:jc w:val="both"/>
        <w:textAlignment w:val="auto"/>
        <w:rPr>
          <w:sz w:val="24"/>
          <w:szCs w:val="24"/>
          <w:lang w:val="ro-RO"/>
        </w:rPr>
      </w:pPr>
      <w:r w:rsidRPr="00000BED">
        <w:rPr>
          <w:sz w:val="24"/>
          <w:szCs w:val="24"/>
          <w:lang w:val="ro-RO"/>
        </w:rPr>
        <w:lastRenderedPageBreak/>
        <w:t>Aprobarea utilizării situațiilor financiare ajustate ale Societății de la data de 31 decembrie 2022 ca situații financiare ale fuziunii, fiind utilizate pentru elaborarea proiectului de fuziune.</w:t>
      </w:r>
    </w:p>
    <w:p w14:paraId="2DEE05A4" w14:textId="77777777" w:rsidR="008F6DAF" w:rsidRPr="00000BED" w:rsidRDefault="008F6DAF" w:rsidP="008F6DAF">
      <w:pPr>
        <w:pStyle w:val="ListParagraph"/>
        <w:spacing w:before="120"/>
        <w:ind w:left="360"/>
        <w:jc w:val="both"/>
        <w:rPr>
          <w:sz w:val="24"/>
          <w:szCs w:val="24"/>
          <w:lang w:val="ro-RO"/>
        </w:rPr>
      </w:pPr>
      <w:r w:rsidRPr="00000BED">
        <w:rPr>
          <w:sz w:val="24"/>
          <w:szCs w:val="24"/>
          <w:lang w:val="ro-RO"/>
        </w:rPr>
        <w:t xml:space="preserve">       </w:t>
      </w:r>
      <w:r w:rsidRPr="00792918">
        <w:rPr>
          <w:color w:val="006699"/>
          <w:sz w:val="24"/>
          <w:szCs w:val="24"/>
          <w:lang w:val="ro-RO"/>
        </w:rPr>
        <w:t>Pentru ................................ Împotrivă .................................... Abținere ...................</w:t>
      </w:r>
      <w:r w:rsidRPr="00000BED">
        <w:rPr>
          <w:sz w:val="24"/>
          <w:szCs w:val="24"/>
          <w:lang w:val="ro-RO"/>
        </w:rPr>
        <w:t xml:space="preserve">   </w:t>
      </w:r>
    </w:p>
    <w:p w14:paraId="1F5B1DE7" w14:textId="77777777" w:rsidR="008F6DAF" w:rsidRPr="00000BED" w:rsidRDefault="008F6DAF" w:rsidP="008F6DAF">
      <w:pPr>
        <w:pStyle w:val="ListParagraph"/>
        <w:numPr>
          <w:ilvl w:val="0"/>
          <w:numId w:val="12"/>
        </w:numPr>
        <w:tabs>
          <w:tab w:val="left" w:pos="720"/>
        </w:tabs>
        <w:suppressAutoHyphens w:val="0"/>
        <w:autoSpaceDN/>
        <w:spacing w:before="240"/>
        <w:jc w:val="both"/>
        <w:textAlignment w:val="auto"/>
        <w:rPr>
          <w:sz w:val="24"/>
          <w:szCs w:val="24"/>
          <w:lang w:val="ro-RO"/>
        </w:rPr>
      </w:pPr>
      <w:r w:rsidRPr="00000BED">
        <w:rPr>
          <w:sz w:val="24"/>
          <w:szCs w:val="24"/>
          <w:lang w:val="ro-RO"/>
        </w:rPr>
        <w:t>Mandatarea Consiliului de Administrație al Societății cu elaborarea și semnarea proiectului de fuziune, precum și cu depunerea acestuia la Oficiul Registrului Comerțului competent în vederea publicării proiectului de fuziune în Monitorul Oficial al României, Partea a IV-a.</w:t>
      </w:r>
    </w:p>
    <w:p w14:paraId="0349BC9E" w14:textId="77777777" w:rsidR="00A24B38" w:rsidRPr="00A24B38" w:rsidRDefault="00A24B38" w:rsidP="00A24B38">
      <w:pPr>
        <w:pStyle w:val="ListParagraph"/>
        <w:spacing w:before="120"/>
        <w:jc w:val="both"/>
        <w:rPr>
          <w:lang w:val="ro-RO"/>
        </w:rPr>
      </w:pPr>
      <w:r w:rsidRPr="00A24B38">
        <w:rPr>
          <w:color w:val="006699"/>
          <w:sz w:val="24"/>
          <w:szCs w:val="24"/>
          <w:lang w:val="ro-RO"/>
        </w:rPr>
        <w:t>Pentru ................................ Împotrivă .................................... Abținere ...................</w:t>
      </w:r>
      <w:r w:rsidRPr="00A24B38">
        <w:rPr>
          <w:sz w:val="24"/>
          <w:szCs w:val="24"/>
          <w:lang w:val="ro-RO"/>
        </w:rPr>
        <w:t xml:space="preserve">   </w:t>
      </w:r>
    </w:p>
    <w:p w14:paraId="07030957" w14:textId="4442FDED" w:rsidR="008F6DAF" w:rsidRPr="00000BED" w:rsidRDefault="00A24B38" w:rsidP="008F6DAF">
      <w:pPr>
        <w:pStyle w:val="ListParagraph"/>
        <w:numPr>
          <w:ilvl w:val="0"/>
          <w:numId w:val="12"/>
        </w:numPr>
        <w:tabs>
          <w:tab w:val="left" w:pos="720"/>
        </w:tabs>
        <w:suppressAutoHyphens w:val="0"/>
        <w:autoSpaceDN/>
        <w:spacing w:before="240" w:line="240" w:lineRule="exact"/>
        <w:jc w:val="both"/>
        <w:textAlignment w:val="auto"/>
        <w:rPr>
          <w:sz w:val="24"/>
          <w:szCs w:val="24"/>
          <w:lang w:val="ro-RO"/>
        </w:rPr>
      </w:pPr>
      <w:r w:rsidRPr="00000BED">
        <w:rPr>
          <w:sz w:val="24"/>
          <w:szCs w:val="24"/>
          <w:lang w:val="ro-RO"/>
        </w:rPr>
        <w:t>Numirea expertului independent împuternicit să examineze proiectul de fuziune și să întocmească raportul scris către acționarii Societății in persoana domnului Stoica Filip, expert contabil autorizat de Corpul Experților Contabili și Contabililor Autorizați, având legitimație nr. 4580/2011 și carnet de expert contabil nr. 2980/2017</w:t>
      </w:r>
      <w:r>
        <w:rPr>
          <w:sz w:val="24"/>
          <w:szCs w:val="24"/>
          <w:lang w:val="ro-RO"/>
        </w:rPr>
        <w:t>.</w:t>
      </w:r>
      <w:r w:rsidR="008F6DAF" w:rsidRPr="00000BED">
        <w:rPr>
          <w:sz w:val="24"/>
          <w:szCs w:val="24"/>
          <w:lang w:val="ro-RO"/>
        </w:rPr>
        <w:t xml:space="preserve"> </w:t>
      </w:r>
    </w:p>
    <w:p w14:paraId="71C023AA" w14:textId="77777777" w:rsidR="00A24B38" w:rsidRPr="00A24B38" w:rsidRDefault="00A24B38" w:rsidP="00A24B38">
      <w:pPr>
        <w:pStyle w:val="ListParagraph"/>
        <w:spacing w:before="120"/>
        <w:jc w:val="both"/>
        <w:rPr>
          <w:lang w:val="ro-RO"/>
        </w:rPr>
      </w:pPr>
      <w:r w:rsidRPr="00A24B38">
        <w:rPr>
          <w:color w:val="006699"/>
          <w:sz w:val="24"/>
          <w:szCs w:val="24"/>
          <w:lang w:val="ro-RO"/>
        </w:rPr>
        <w:t>Pentru ................................ Împotrivă .................................... Abținere ...................</w:t>
      </w:r>
      <w:r w:rsidRPr="00A24B38">
        <w:rPr>
          <w:sz w:val="24"/>
          <w:szCs w:val="24"/>
          <w:lang w:val="ro-RO"/>
        </w:rPr>
        <w:t xml:space="preserve">   </w:t>
      </w:r>
    </w:p>
    <w:p w14:paraId="3E2232E9" w14:textId="77777777" w:rsidR="008F6DAF" w:rsidRPr="00000BED" w:rsidRDefault="008F6DAF" w:rsidP="008F6DAF">
      <w:pPr>
        <w:pStyle w:val="ListParagraph"/>
        <w:numPr>
          <w:ilvl w:val="0"/>
          <w:numId w:val="12"/>
        </w:numPr>
        <w:tabs>
          <w:tab w:val="left" w:pos="720"/>
        </w:tabs>
        <w:suppressAutoHyphens w:val="0"/>
        <w:autoSpaceDN/>
        <w:spacing w:before="240"/>
        <w:jc w:val="both"/>
        <w:textAlignment w:val="auto"/>
        <w:rPr>
          <w:sz w:val="24"/>
          <w:szCs w:val="24"/>
          <w:lang w:val="ro-RO"/>
        </w:rPr>
      </w:pPr>
      <w:r w:rsidRPr="00000BED">
        <w:rPr>
          <w:sz w:val="24"/>
          <w:szCs w:val="24"/>
          <w:lang w:val="ro-RO"/>
        </w:rPr>
        <w:t>Împuternicirea Consiliului de Administrație al Societății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și executarea declarațiilor cu privire la publicarea proiectului de fuziune, a procesului verbal de predare-primire a bunurilor care urmează a fi transferate, înregistrarea la Oficiul Registrului Comerțului competent a documentelor legate de realizarea fuziunii, în vederea publicării proiectului de fuziune în Monitorul Oficial al României, Partea a IV-a, precum și reprezentarea Societății în relație cu orice terți, în legătură cu orice aspect referitor la implementarea fuziunii avută în vedere a fi executată.</w:t>
      </w:r>
    </w:p>
    <w:p w14:paraId="0972E856" w14:textId="77777777" w:rsidR="00A24B38" w:rsidRDefault="00A24B38" w:rsidP="00A24B38">
      <w:pPr>
        <w:pStyle w:val="ListParagraph"/>
        <w:spacing w:before="120"/>
        <w:jc w:val="both"/>
        <w:rPr>
          <w:sz w:val="24"/>
          <w:szCs w:val="24"/>
          <w:lang w:val="ro-RO"/>
        </w:rPr>
      </w:pPr>
      <w:r w:rsidRPr="00A24B38">
        <w:rPr>
          <w:color w:val="006699"/>
          <w:sz w:val="24"/>
          <w:szCs w:val="24"/>
          <w:lang w:val="ro-RO"/>
        </w:rPr>
        <w:t>Pentru ................................ Împotrivă .................................... Abținere ...................</w:t>
      </w:r>
      <w:r w:rsidRPr="00A24B38">
        <w:rPr>
          <w:sz w:val="24"/>
          <w:szCs w:val="24"/>
          <w:lang w:val="ro-RO"/>
        </w:rPr>
        <w:t xml:space="preserve"> </w:t>
      </w:r>
    </w:p>
    <w:p w14:paraId="761DED3E" w14:textId="6AAFBD23" w:rsidR="00A24B38" w:rsidRDefault="00A24B38" w:rsidP="00A24B38">
      <w:pPr>
        <w:pStyle w:val="ListParagraph"/>
        <w:suppressAutoHyphens w:val="0"/>
        <w:autoSpaceDN/>
        <w:spacing w:before="240"/>
        <w:contextualSpacing/>
        <w:jc w:val="both"/>
        <w:textAlignment w:val="auto"/>
        <w:rPr>
          <w:sz w:val="24"/>
          <w:szCs w:val="24"/>
          <w:lang w:val="ro-RO"/>
        </w:rPr>
      </w:pPr>
    </w:p>
    <w:p w14:paraId="66DC4DA9" w14:textId="179CD181" w:rsidR="008F6DAF" w:rsidRPr="00000BED" w:rsidRDefault="008F6DAF" w:rsidP="00A24B38">
      <w:pPr>
        <w:pStyle w:val="ListParagraph"/>
        <w:numPr>
          <w:ilvl w:val="0"/>
          <w:numId w:val="12"/>
        </w:numPr>
        <w:suppressAutoHyphens w:val="0"/>
        <w:autoSpaceDN/>
        <w:spacing w:before="240"/>
        <w:contextualSpacing/>
        <w:jc w:val="both"/>
        <w:textAlignment w:val="auto"/>
        <w:rPr>
          <w:sz w:val="24"/>
          <w:szCs w:val="24"/>
          <w:lang w:val="ro-RO"/>
        </w:rPr>
      </w:pPr>
      <w:r w:rsidRPr="00000BED">
        <w:rPr>
          <w:sz w:val="24"/>
          <w:szCs w:val="24"/>
          <w:lang w:val="ro-RO"/>
        </w:rPr>
        <w:t xml:space="preserve">Împuternicirea directorului general al Societății, dl. Cimpoesu Gheorghe cu ducerea la îndeplinire și publicarea Hotărârii </w:t>
      </w:r>
      <w:bookmarkStart w:id="0" w:name="_Hlk135698389"/>
      <w:r w:rsidRPr="00000BED">
        <w:rPr>
          <w:sz w:val="24"/>
          <w:szCs w:val="24"/>
          <w:lang w:val="ro-RO"/>
        </w:rPr>
        <w:t xml:space="preserve">Adunării Generale </w:t>
      </w:r>
      <w:bookmarkEnd w:id="0"/>
      <w:r w:rsidRPr="00000BED">
        <w:rPr>
          <w:sz w:val="24"/>
          <w:szCs w:val="24"/>
          <w:lang w:val="ro-RO"/>
        </w:rPr>
        <w:t xml:space="preserve">Extraordinare a Acționarilor, </w:t>
      </w:r>
      <w:bookmarkStart w:id="1" w:name="_Hlk135698531"/>
      <w:r w:rsidRPr="00000BED">
        <w:rPr>
          <w:sz w:val="24"/>
          <w:szCs w:val="24"/>
          <w:lang w:val="ro-RO"/>
        </w:rPr>
        <w:t>înregistrarea la Oficiul Registrului Comerțului competent a Hotărârii Adunării Generale Extraordinare, a documentelor legate de realizarea fuziunii, în vederea publicării proiectului de fuziune în Monitorul Oficial al României, Partea a IV-a</w:t>
      </w:r>
      <w:bookmarkEnd w:id="1"/>
      <w:r w:rsidRPr="00000BED">
        <w:rPr>
          <w:sz w:val="24"/>
          <w:szCs w:val="24"/>
          <w:lang w:val="ro-RO"/>
        </w:rPr>
        <w:t>,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2C9C288F" w14:textId="77777777" w:rsidR="008F6DAF" w:rsidRPr="00000BED" w:rsidRDefault="008F6DAF" w:rsidP="008F6DAF">
      <w:pPr>
        <w:pStyle w:val="ListParagraph"/>
        <w:spacing w:before="120"/>
        <w:jc w:val="both"/>
        <w:rPr>
          <w:sz w:val="24"/>
          <w:szCs w:val="24"/>
          <w:lang w:val="ro-RO"/>
        </w:rPr>
      </w:pPr>
      <w:r w:rsidRPr="00792918">
        <w:rPr>
          <w:color w:val="006699"/>
          <w:sz w:val="24"/>
          <w:szCs w:val="24"/>
          <w:lang w:val="ro-RO"/>
        </w:rPr>
        <w:t>Pentru ................................ Împotrivă .................................... Abținere ...................</w:t>
      </w:r>
      <w:r w:rsidRPr="00000BED">
        <w:rPr>
          <w:sz w:val="24"/>
          <w:szCs w:val="24"/>
          <w:lang w:val="ro-RO"/>
        </w:rPr>
        <w:t xml:space="preserve">  </w:t>
      </w:r>
    </w:p>
    <w:p w14:paraId="1207EF69" w14:textId="77777777" w:rsidR="00A24B38" w:rsidRPr="00792918" w:rsidRDefault="00A24B38" w:rsidP="00A24B38">
      <w:pPr>
        <w:jc w:val="both"/>
        <w:rPr>
          <w:rFonts w:ascii="Times New Roman" w:hAnsi="Times New Roman" w:cs="Times New Roman"/>
          <w:sz w:val="24"/>
          <w:szCs w:val="24"/>
          <w:lang w:val="ro-RO"/>
        </w:rPr>
      </w:pPr>
    </w:p>
    <w:p w14:paraId="55783B0D" w14:textId="77777777" w:rsidR="00A24B38" w:rsidRPr="00792918" w:rsidRDefault="00A24B38" w:rsidP="00A24B38">
      <w:pPr>
        <w:jc w:val="both"/>
        <w:rPr>
          <w:rFonts w:ascii="Times New Roman" w:hAnsi="Times New Roman" w:cs="Times New Roman"/>
          <w:sz w:val="24"/>
          <w:szCs w:val="24"/>
          <w:lang w:val="ro-RO"/>
        </w:rPr>
      </w:pPr>
    </w:p>
    <w:p w14:paraId="084977C3"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Data: .................................... </w:t>
      </w:r>
    </w:p>
    <w:p w14:paraId="05841C3B"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Denumirea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sau numele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prenumele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fizic</w:t>
      </w:r>
      <w:r>
        <w:rPr>
          <w:rFonts w:ascii="Times New Roman" w:hAnsi="Times New Roman" w:cs="Times New Roman"/>
          <w:sz w:val="24"/>
          <w:szCs w:val="24"/>
          <w:lang w:val="ro-RO"/>
        </w:rPr>
        <w:t>ă</w:t>
      </w:r>
    </w:p>
    <w:p w14:paraId="383BBEBD"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67113CCD"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_______________________________________________</w:t>
      </w:r>
    </w:p>
    <w:p w14:paraId="1B56686E"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Numele, prenumele si funcția reprezentantului legal al acționarului persoan</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juridic</w:t>
      </w:r>
      <w:r>
        <w:rPr>
          <w:rFonts w:ascii="Times New Roman" w:hAnsi="Times New Roman" w:cs="Times New Roman"/>
          <w:sz w:val="24"/>
          <w:szCs w:val="24"/>
          <w:lang w:val="ro-RO"/>
        </w:rPr>
        <w:t>ă</w:t>
      </w:r>
    </w:p>
    <w:p w14:paraId="5CF10346"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w:t>
      </w:r>
      <w:r>
        <w:rPr>
          <w:rFonts w:ascii="Times New Roman" w:hAnsi="Times New Roman" w:cs="Times New Roman"/>
          <w:sz w:val="24"/>
          <w:szCs w:val="24"/>
          <w:lang w:val="ro-RO"/>
        </w:rPr>
        <w:t>î</w:t>
      </w:r>
      <w:r w:rsidRPr="00C844E3">
        <w:rPr>
          <w:rFonts w:ascii="Times New Roman" w:hAnsi="Times New Roman" w:cs="Times New Roman"/>
          <w:sz w:val="24"/>
          <w:szCs w:val="24"/>
          <w:lang w:val="ro-RO"/>
        </w:rPr>
        <w:t>n clar, cu majuscule)</w:t>
      </w:r>
    </w:p>
    <w:p w14:paraId="251780EE"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w:t>
      </w:r>
    </w:p>
    <w:p w14:paraId="11B9DE8A" w14:textId="77777777" w:rsidR="00A24B38" w:rsidRPr="00C844E3" w:rsidRDefault="00A24B38" w:rsidP="00A24B38">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(semnătura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dac</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este cazul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tampila valabil</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w:t>
      </w:r>
    </w:p>
    <w:p w14:paraId="229B10D4" w14:textId="77777777" w:rsidR="00A24B38" w:rsidRPr="00792918" w:rsidRDefault="00A24B38" w:rsidP="00A24B38">
      <w:pPr>
        <w:rPr>
          <w:rFonts w:ascii="Times New Roman" w:hAnsi="Times New Roman" w:cs="Times New Roman"/>
          <w:sz w:val="24"/>
          <w:szCs w:val="24"/>
          <w:lang w:val="ro-RO"/>
        </w:rPr>
      </w:pPr>
    </w:p>
    <w:p w14:paraId="31E14D70" w14:textId="77777777" w:rsidR="00A24B38" w:rsidRPr="00792918" w:rsidRDefault="00A24B38" w:rsidP="00A24B38">
      <w:pPr>
        <w:jc w:val="both"/>
        <w:rPr>
          <w:rFonts w:ascii="Times New Roman" w:hAnsi="Times New Roman" w:cs="Times New Roman"/>
          <w:bCs/>
          <w:sz w:val="24"/>
          <w:szCs w:val="24"/>
          <w:lang w:val="ro-RO"/>
        </w:rPr>
      </w:pPr>
    </w:p>
    <w:p w14:paraId="2B6492E9" w14:textId="77777777" w:rsidR="00A24B38" w:rsidRPr="00454772" w:rsidRDefault="00A24B38" w:rsidP="00A24B38">
      <w:pPr>
        <w:rPr>
          <w:rFonts w:ascii="Times New Roman" w:hAnsi="Times New Roman" w:cs="Times New Roman"/>
          <w:lang w:val="ro-RO"/>
        </w:rPr>
      </w:pPr>
      <w:r w:rsidRPr="00454772">
        <w:rPr>
          <w:rFonts w:ascii="Times New Roman" w:hAnsi="Times New Roman" w:cs="Times New Roman"/>
          <w:lang w:val="ro-RO"/>
        </w:rPr>
        <w:t>Anexez prezentei:</w:t>
      </w:r>
    </w:p>
    <w:p w14:paraId="4C64CA96" w14:textId="77777777" w:rsidR="00A24B38" w:rsidRPr="00454772" w:rsidRDefault="00A24B38" w:rsidP="00A24B38">
      <w:pPr>
        <w:spacing w:before="120"/>
        <w:rPr>
          <w:rFonts w:ascii="Times New Roman" w:hAnsi="Times New Roman" w:cs="Times New Roman"/>
          <w:lang w:val="ro-RO"/>
        </w:rPr>
      </w:pPr>
      <w:r w:rsidRPr="00454772">
        <w:rPr>
          <w:rFonts w:ascii="Times New Roman" w:hAnsi="Times New Roman" w:cs="Times New Roman"/>
          <w:lang w:val="ro-RO"/>
        </w:rPr>
        <w:t>I. În cazul acționarilor persoane fizice:</w:t>
      </w:r>
    </w:p>
    <w:p w14:paraId="51BCC371" w14:textId="77777777" w:rsidR="00A24B38" w:rsidRPr="00454772" w:rsidRDefault="00A24B38" w:rsidP="00A24B38">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(buletin de identitate/carte de identitate pentru cetățenii romani sau, după caz, pașaport/legitimație de ședere pentru cetățenii străini), semnata pentru conformitate de către acesta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51A2B5EB" w14:textId="77777777" w:rsidR="00A24B38" w:rsidRPr="00454772" w:rsidRDefault="00A24B38" w:rsidP="00A24B38">
      <w:pPr>
        <w:spacing w:before="120"/>
        <w:rPr>
          <w:rFonts w:ascii="Times New Roman" w:hAnsi="Times New Roman" w:cs="Times New Roman"/>
          <w:lang w:val="ro-RO"/>
        </w:rPr>
      </w:pPr>
      <w:r w:rsidRPr="00454772">
        <w:rPr>
          <w:rFonts w:ascii="Times New Roman" w:hAnsi="Times New Roman" w:cs="Times New Roman"/>
          <w:lang w:val="ro-RO"/>
        </w:rPr>
        <w:lastRenderedPageBreak/>
        <w:t>II. În cazul acționarilor persoane juridice:</w:t>
      </w:r>
    </w:p>
    <w:p w14:paraId="6A29D97A" w14:textId="77777777" w:rsidR="00A24B38" w:rsidRPr="00454772" w:rsidRDefault="00A24B38" w:rsidP="00A24B38">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al mandatarului /reprezentantului legal (buletin de identitate/carte de identitate pentru cetățenii romani sau, după caz, pașaport/legitimație de ședere pentru cetățenii străini), semnata pentru conformitate </w:t>
      </w:r>
      <w:r>
        <w:rPr>
          <w:rFonts w:ascii="Times New Roman" w:hAnsi="Times New Roman" w:cs="Times New Roman"/>
          <w:lang w:val="ro-RO"/>
        </w:rPr>
        <w:t>sau legalizată</w:t>
      </w:r>
      <w:r w:rsidRPr="00454772">
        <w:rPr>
          <w:rFonts w:ascii="Times New Roman" w:hAnsi="Times New Roman" w:cs="Times New Roman"/>
          <w:lang w:val="ro-RO"/>
        </w:rPr>
        <w:t xml:space="preserve">. </w:t>
      </w:r>
    </w:p>
    <w:p w14:paraId="628906BE" w14:textId="77777777" w:rsidR="00A24B38" w:rsidRPr="00454772" w:rsidRDefault="00A24B38" w:rsidP="00A24B38">
      <w:pPr>
        <w:jc w:val="both"/>
        <w:rPr>
          <w:rFonts w:ascii="Times New Roman" w:hAnsi="Times New Roman" w:cs="Times New Roman"/>
          <w:lang w:val="ro-RO"/>
        </w:rPr>
      </w:pPr>
      <w:r w:rsidRPr="00454772">
        <w:rPr>
          <w:rFonts w:ascii="Times New Roman" w:hAnsi="Times New Roman" w:cs="Times New Roman"/>
          <w:lang w:val="ro-RO"/>
        </w:rPr>
        <w:t>b) documente oficiale care atesta calitatea de reprezentant legal/mandatar : certificat constatator eliberat de Registrul Comerțului, in original, nu mai vechi de 30 zile sau alta dovada , hotărâri CA/AGA  certificate sau legalizate.</w:t>
      </w:r>
    </w:p>
    <w:p w14:paraId="3DD496AB" w14:textId="77777777" w:rsidR="00A24B38" w:rsidRPr="00454772" w:rsidRDefault="00A24B38" w:rsidP="00A24B38">
      <w:pPr>
        <w:pStyle w:val="BodyText"/>
        <w:spacing w:before="120"/>
        <w:jc w:val="both"/>
        <w:rPr>
          <w:rFonts w:ascii="Times New Roman" w:hAnsi="Times New Roman" w:cs="Times New Roman"/>
          <w:lang w:val="ro-RO"/>
        </w:rPr>
      </w:pPr>
      <w:r w:rsidRPr="00454772">
        <w:rPr>
          <w:rFonts w:ascii="Times New Roman" w:hAnsi="Times New Roman" w:cs="Times New Roman"/>
          <w:lang w:val="ro-RO"/>
        </w:rPr>
        <w:t xml:space="preserve">Acționarul își asuma întreaga răspundere pentru completarea corecta, confidențialitatea si transmiterea in siguranță a prezentului </w:t>
      </w:r>
      <w:r>
        <w:rPr>
          <w:rFonts w:ascii="Times New Roman" w:hAnsi="Times New Roman" w:cs="Times New Roman"/>
          <w:lang w:val="ro-RO"/>
        </w:rPr>
        <w:t>buletin</w:t>
      </w:r>
      <w:r w:rsidRPr="00454772">
        <w:rPr>
          <w:rFonts w:ascii="Times New Roman" w:hAnsi="Times New Roman" w:cs="Times New Roman"/>
          <w:lang w:val="ro-RO"/>
        </w:rPr>
        <w:t xml:space="preserve"> de vot. Pentru fiecare punct de pe ordinea de zi, acționarul va selecta (prin bifare cu “X”) o singura opțiune dintre cele trei menționate mai sus: “pentru”, “împotrivă” sau “abținere”.</w:t>
      </w:r>
    </w:p>
    <w:p w14:paraId="1FA4EA53" w14:textId="77777777" w:rsidR="00A24B38" w:rsidRPr="00454772" w:rsidRDefault="00A24B38" w:rsidP="00A24B38">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este ilizibil, conține opțiuni contradictorii sau confuze cu privire la toate si/sau la oricare dintre punctele inserate pe ordinea de zi sau conține voturi exprimate condiționat, </w:t>
      </w:r>
      <w:r>
        <w:rPr>
          <w:rFonts w:ascii="Times New Roman" w:hAnsi="Times New Roman" w:cs="Times New Roman"/>
          <w:lang w:val="ro-RO"/>
        </w:rPr>
        <w:t>buletinul</w:t>
      </w:r>
      <w:r w:rsidRPr="00454772">
        <w:rPr>
          <w:rFonts w:ascii="Times New Roman" w:hAnsi="Times New Roman" w:cs="Times New Roman"/>
          <w:lang w:val="ro-RO"/>
        </w:rPr>
        <w:t xml:space="preserve"> de vot nu va fi luat in considerare pentru stabilirea cvorumului si majorității referitoare la fiecare punct care este înscris pe ordinea de zi a adunării generale.</w:t>
      </w:r>
    </w:p>
    <w:p w14:paraId="14BE4194" w14:textId="77777777" w:rsidR="00A24B38" w:rsidRPr="00454772" w:rsidRDefault="00A24B38" w:rsidP="00A24B38">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w:t>
      </w:r>
      <w:r>
        <w:rPr>
          <w:rFonts w:ascii="Times New Roman" w:hAnsi="Times New Roman" w:cs="Times New Roman"/>
          <w:lang w:val="ro-RO"/>
        </w:rPr>
        <w:t>buletinul</w:t>
      </w:r>
      <w:r w:rsidRPr="00454772">
        <w:rPr>
          <w:rFonts w:ascii="Times New Roman" w:hAnsi="Times New Roman" w:cs="Times New Roman"/>
          <w:lang w:val="ro-RO"/>
        </w:rPr>
        <w:t xml:space="preserve"> de vot prin corespondenta nu respecta condițiile conținute in Procedura privind exercitarea dreptului de vot prin corespondenta de către acționarii S.C. URB RULMENTI SUCEAVA S.A. si/sau nu ajunge la Societate, in original, in condițiile si in termenele specificate in procedura menționată si/sau in anunțul de convocare, acesta se considera nul de drept si nu va fi luat in considerare la stabilirea condițiilor de cvorum si majoritate.</w:t>
      </w:r>
    </w:p>
    <w:p w14:paraId="46037BA9" w14:textId="30AA583D" w:rsidR="00776C55" w:rsidRPr="008F6DAF" w:rsidRDefault="00776C55" w:rsidP="00776C55">
      <w:pPr>
        <w:rPr>
          <w:rFonts w:ascii="Times New Roman" w:hAnsi="Times New Roman" w:cs="Times New Roman"/>
          <w:sz w:val="24"/>
          <w:szCs w:val="24"/>
          <w:lang w:val="ro-RO"/>
        </w:rPr>
      </w:pPr>
    </w:p>
    <w:sectPr w:rsidR="00776C55" w:rsidRPr="008F6DAF">
      <w:pgSz w:w="11906" w:h="16838"/>
      <w:pgMar w:top="737" w:right="851" w:bottom="73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45EAC"/>
    <w:multiLevelType w:val="multilevel"/>
    <w:tmpl w:val="777A0AEE"/>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495CC2"/>
    <w:multiLevelType w:val="hybridMultilevel"/>
    <w:tmpl w:val="57081F5C"/>
    <w:lvl w:ilvl="0" w:tplc="81F4EE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C0092C"/>
    <w:multiLevelType w:val="hybridMultilevel"/>
    <w:tmpl w:val="7750C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1B1DB5"/>
    <w:multiLevelType w:val="multilevel"/>
    <w:tmpl w:val="B84014A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CB61D4"/>
    <w:multiLevelType w:val="multilevel"/>
    <w:tmpl w:val="8FA074E6"/>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5465628B"/>
    <w:multiLevelType w:val="multilevel"/>
    <w:tmpl w:val="640EF840"/>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E81E3C"/>
    <w:multiLevelType w:val="multilevel"/>
    <w:tmpl w:val="102CDA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2E1CB1"/>
    <w:multiLevelType w:val="multilevel"/>
    <w:tmpl w:val="AF84E190"/>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6B7654B7"/>
    <w:multiLevelType w:val="hybridMultilevel"/>
    <w:tmpl w:val="7FCC3392"/>
    <w:lvl w:ilvl="0" w:tplc="98BE2B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284C79"/>
    <w:multiLevelType w:val="hybridMultilevel"/>
    <w:tmpl w:val="F252E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104835">
    <w:abstractNumId w:val="4"/>
  </w:num>
  <w:num w:numId="2" w16cid:durableId="755171337">
    <w:abstractNumId w:val="8"/>
  </w:num>
  <w:num w:numId="3" w16cid:durableId="424112843">
    <w:abstractNumId w:val="7"/>
  </w:num>
  <w:num w:numId="4" w16cid:durableId="599991617">
    <w:abstractNumId w:val="6"/>
  </w:num>
  <w:num w:numId="5" w16cid:durableId="1773209286">
    <w:abstractNumId w:val="5"/>
  </w:num>
  <w:num w:numId="6" w16cid:durableId="2061587474">
    <w:abstractNumId w:val="0"/>
  </w:num>
  <w:num w:numId="7" w16cid:durableId="2100448685">
    <w:abstractNumId w:val="0"/>
    <w:lvlOverride w:ilvl="0">
      <w:startOverride w:val="1"/>
    </w:lvlOverride>
  </w:num>
  <w:num w:numId="8" w16cid:durableId="1301183050">
    <w:abstractNumId w:val="2"/>
  </w:num>
  <w:num w:numId="9" w16cid:durableId="152377869">
    <w:abstractNumId w:val="9"/>
  </w:num>
  <w:num w:numId="10" w16cid:durableId="740714209">
    <w:abstractNumId w:val="10"/>
  </w:num>
  <w:num w:numId="11" w16cid:durableId="1557426993">
    <w:abstractNumId w:val="1"/>
  </w:num>
  <w:num w:numId="12" w16cid:durableId="86734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5"/>
    <w:rsid w:val="00160FED"/>
    <w:rsid w:val="00273BFB"/>
    <w:rsid w:val="004A784E"/>
    <w:rsid w:val="00675CC2"/>
    <w:rsid w:val="0072461D"/>
    <w:rsid w:val="00776C55"/>
    <w:rsid w:val="007873C4"/>
    <w:rsid w:val="00794BF5"/>
    <w:rsid w:val="007B6FBE"/>
    <w:rsid w:val="008F5685"/>
    <w:rsid w:val="008F6DAF"/>
    <w:rsid w:val="00A24B38"/>
    <w:rsid w:val="00BE5531"/>
    <w:rsid w:val="00E80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7C6C"/>
  <w15:chartTrackingRefBased/>
  <w15:docId w15:val="{AB065DEE-E7B0-4896-8674-99AA1647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C55"/>
    <w:pPr>
      <w:suppressAutoHyphens/>
      <w:autoSpaceDN w:val="0"/>
      <w:spacing w:after="0" w:line="240" w:lineRule="auto"/>
      <w:textAlignment w:val="baseline"/>
    </w:pPr>
    <w:rPr>
      <w:rFonts w:ascii="Arial" w:eastAsia="Times New Roman" w:hAnsi="Arial" w:cs="Tahoma"/>
      <w:sz w:val="20"/>
      <w:szCs w:val="20"/>
    </w:rPr>
  </w:style>
  <w:style w:type="paragraph" w:styleId="Heading8">
    <w:name w:val="heading 8"/>
    <w:basedOn w:val="Normal"/>
    <w:next w:val="Normal"/>
    <w:link w:val="Heading8Char"/>
    <w:rsid w:val="00776C55"/>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76C55"/>
    <w:rPr>
      <w:rFonts w:ascii="Cambria" w:eastAsia="Times New Roman" w:hAnsi="Cambria" w:cs="Cambria"/>
      <w:color w:val="404040"/>
      <w:sz w:val="20"/>
      <w:szCs w:val="20"/>
      <w:lang w:val="ro-RO" w:eastAsia="ro-RO"/>
    </w:rPr>
  </w:style>
  <w:style w:type="paragraph" w:styleId="BodyText3">
    <w:name w:val="Body Text 3"/>
    <w:basedOn w:val="Normal"/>
    <w:link w:val="BodyText3Char"/>
    <w:rsid w:val="00776C55"/>
    <w:pPr>
      <w:spacing w:after="120"/>
    </w:pPr>
    <w:rPr>
      <w:sz w:val="16"/>
      <w:szCs w:val="16"/>
    </w:rPr>
  </w:style>
  <w:style w:type="character" w:customStyle="1" w:styleId="BodyText3Char">
    <w:name w:val="Body Text 3 Char"/>
    <w:basedOn w:val="DefaultParagraphFont"/>
    <w:link w:val="BodyText3"/>
    <w:rsid w:val="00776C55"/>
    <w:rPr>
      <w:rFonts w:ascii="Arial" w:eastAsia="Times New Roman" w:hAnsi="Arial" w:cs="Tahoma"/>
      <w:sz w:val="16"/>
      <w:szCs w:val="16"/>
    </w:rPr>
  </w:style>
  <w:style w:type="paragraph" w:styleId="BodyText">
    <w:name w:val="Body Text"/>
    <w:basedOn w:val="Normal"/>
    <w:link w:val="BodyTextChar"/>
    <w:rsid w:val="00776C55"/>
    <w:pPr>
      <w:spacing w:after="120"/>
    </w:pPr>
  </w:style>
  <w:style w:type="character" w:customStyle="1" w:styleId="BodyTextChar">
    <w:name w:val="Body Text Char"/>
    <w:basedOn w:val="DefaultParagraphFont"/>
    <w:link w:val="BodyText"/>
    <w:rsid w:val="00776C55"/>
    <w:rPr>
      <w:rFonts w:ascii="Arial" w:eastAsia="Times New Roman" w:hAnsi="Arial" w:cs="Tahoma"/>
      <w:sz w:val="20"/>
      <w:szCs w:val="20"/>
    </w:rPr>
  </w:style>
  <w:style w:type="paragraph" w:styleId="ListParagraph">
    <w:name w:val="List Paragraph"/>
    <w:basedOn w:val="Normal"/>
    <w:uiPriority w:val="34"/>
    <w:qFormat/>
    <w:rsid w:val="00776C55"/>
    <w:pPr>
      <w:ind w:left="720"/>
    </w:pPr>
    <w:rPr>
      <w:rFonts w:ascii="Times New Roman" w:hAnsi="Times New Roman" w:cs="Times New Roman"/>
    </w:rPr>
  </w:style>
  <w:style w:type="paragraph" w:styleId="BodyTextIndent">
    <w:name w:val="Body Text Indent"/>
    <w:basedOn w:val="Normal"/>
    <w:link w:val="BodyTextIndentChar"/>
    <w:rsid w:val="00776C55"/>
    <w:pPr>
      <w:spacing w:after="120"/>
      <w:ind w:left="283"/>
    </w:pPr>
  </w:style>
  <w:style w:type="character" w:customStyle="1" w:styleId="BodyTextIndentChar">
    <w:name w:val="Body Text Indent Char"/>
    <w:basedOn w:val="DefaultParagraphFont"/>
    <w:link w:val="BodyTextIndent"/>
    <w:rsid w:val="00776C55"/>
    <w:rPr>
      <w:rFonts w:ascii="Arial" w:eastAsia="Times New Roman" w:hAnsi="Arial" w:cs="Tahoma"/>
      <w:sz w:val="20"/>
      <w:szCs w:val="20"/>
    </w:rPr>
  </w:style>
  <w:style w:type="character" w:customStyle="1" w:styleId="BodyText1">
    <w:name w:val="Body Text1"/>
    <w:basedOn w:val="DefaultParagraphFont"/>
    <w:rsid w:val="00776C55"/>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776C55"/>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776C55"/>
    <w:pPr>
      <w:widowControl w:val="0"/>
      <w:shd w:val="clear" w:color="auto" w:fill="FFFFFF"/>
      <w:spacing w:before="600" w:line="274" w:lineRule="exact"/>
      <w:ind w:hanging="500"/>
      <w:jc w:val="right"/>
    </w:pPr>
    <w:rPr>
      <w:rFonts w:ascii="Times New Roman" w:eastAsia="Calibri" w:hAnsi="Times New Roman" w:cs="Times New Roman"/>
      <w:sz w:val="22"/>
      <w:szCs w:val="22"/>
    </w:rPr>
  </w:style>
  <w:style w:type="paragraph" w:customStyle="1" w:styleId="Bodytext71">
    <w:name w:val="Body text (7)1"/>
    <w:basedOn w:val="Normal"/>
    <w:rsid w:val="00776C55"/>
    <w:pPr>
      <w:widowControl w:val="0"/>
      <w:shd w:val="clear" w:color="auto" w:fill="FFFFFF"/>
      <w:spacing w:line="274" w:lineRule="exact"/>
      <w:ind w:hanging="320"/>
    </w:pPr>
    <w:rPr>
      <w:rFonts w:ascii="Times New Roman" w:eastAsia="Calibri" w:hAnsi="Times New Roman" w:cs="Times New Roman"/>
      <w:sz w:val="21"/>
      <w:szCs w:val="21"/>
    </w:rPr>
  </w:style>
  <w:style w:type="paragraph" w:customStyle="1" w:styleId="Body">
    <w:name w:val="Body"/>
    <w:basedOn w:val="Normal"/>
    <w:rsid w:val="00776C55"/>
    <w:pPr>
      <w:spacing w:after="140" w:line="288" w:lineRule="auto"/>
      <w:jc w:val="both"/>
    </w:pPr>
    <w:rPr>
      <w:rFonts w:eastAsia="Courier New" w:cs="Arial"/>
      <w:kern w:val="3"/>
      <w:lang w:val="en-GB"/>
    </w:rPr>
  </w:style>
  <w:style w:type="character" w:customStyle="1" w:styleId="Bodytext8">
    <w:name w:val="Body text + 8"/>
    <w:basedOn w:val="DefaultParagraphFont"/>
    <w:rsid w:val="00776C55"/>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F5685"/>
    <w:pPr>
      <w:suppressAutoHyphens w:val="0"/>
      <w:autoSpaceDN/>
      <w:spacing w:before="100" w:beforeAutospacing="1" w:after="100" w:afterAutospacing="1"/>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1537</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3</cp:revision>
  <dcterms:created xsi:type="dcterms:W3CDTF">2023-06-06T16:29:00Z</dcterms:created>
  <dcterms:modified xsi:type="dcterms:W3CDTF">2023-06-06T16:37:00Z</dcterms:modified>
</cp:coreProperties>
</file>